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CE91" w14:textId="77777777" w:rsidR="00D37028" w:rsidRPr="00230B60" w:rsidRDefault="00D37028" w:rsidP="00D37028">
      <w:pPr>
        <w:jc w:val="center"/>
        <w:rPr>
          <w:rFonts w:eastAsia="標楷體"/>
          <w:b/>
          <w:bCs/>
          <w:sz w:val="28"/>
        </w:rPr>
      </w:pPr>
      <w:r w:rsidRPr="00230B60">
        <w:rPr>
          <w:rFonts w:eastAsia="標楷體"/>
          <w:b/>
          <w:sz w:val="28"/>
        </w:rPr>
        <w:t>國立</w:t>
      </w:r>
      <w:proofErr w:type="gramStart"/>
      <w:r w:rsidRPr="00230B60">
        <w:rPr>
          <w:rFonts w:eastAsia="標楷體"/>
          <w:b/>
          <w:sz w:val="28"/>
        </w:rPr>
        <w:t>臺</w:t>
      </w:r>
      <w:proofErr w:type="gramEnd"/>
      <w:r w:rsidRPr="00230B60">
        <w:rPr>
          <w:rFonts w:eastAsia="標楷體"/>
          <w:b/>
          <w:sz w:val="28"/>
        </w:rPr>
        <w:t>南藝術大學</w:t>
      </w:r>
      <w:r w:rsidRPr="00230B60">
        <w:rPr>
          <w:rFonts w:eastAsia="標楷體"/>
          <w:b/>
          <w:bCs/>
          <w:sz w:val="28"/>
        </w:rPr>
        <w:t>檔案申請應用作業要點</w:t>
      </w:r>
    </w:p>
    <w:p w14:paraId="4FBB7814" w14:textId="77777777" w:rsidR="00D37028" w:rsidRDefault="00D37028" w:rsidP="00D37028">
      <w:pPr>
        <w:snapToGrid w:val="0"/>
        <w:spacing w:line="240" w:lineRule="exact"/>
        <w:ind w:leftChars="1000" w:left="2400"/>
        <w:rPr>
          <w:rFonts w:eastAsia="標楷體"/>
          <w:sz w:val="20"/>
          <w:szCs w:val="20"/>
        </w:rPr>
      </w:pPr>
      <w:r>
        <w:rPr>
          <w:rFonts w:eastAsia="標楷體" w:hint="eastAsia"/>
          <w:sz w:val="20"/>
          <w:szCs w:val="20"/>
        </w:rPr>
        <w:t>中華民國</w:t>
      </w:r>
      <w:r>
        <w:rPr>
          <w:rFonts w:eastAsia="標楷體" w:hint="eastAsia"/>
          <w:sz w:val="20"/>
          <w:szCs w:val="20"/>
        </w:rPr>
        <w:t>95</w:t>
      </w:r>
      <w:r>
        <w:rPr>
          <w:rFonts w:eastAsia="標楷體" w:hint="eastAsia"/>
          <w:sz w:val="20"/>
          <w:szCs w:val="20"/>
        </w:rPr>
        <w:t>年</w:t>
      </w:r>
      <w:r>
        <w:rPr>
          <w:rFonts w:eastAsia="標楷體" w:hint="eastAsia"/>
          <w:sz w:val="20"/>
          <w:szCs w:val="20"/>
        </w:rPr>
        <w:t>7</w:t>
      </w:r>
      <w:r>
        <w:rPr>
          <w:rFonts w:eastAsia="標楷體" w:hint="eastAsia"/>
          <w:sz w:val="20"/>
          <w:szCs w:val="20"/>
        </w:rPr>
        <w:t>月</w:t>
      </w:r>
      <w:r w:rsidRPr="00533FAC">
        <w:rPr>
          <w:rFonts w:eastAsia="標楷體" w:hint="eastAsia"/>
          <w:color w:val="000000"/>
          <w:sz w:val="20"/>
        </w:rPr>
        <w:t>19</w:t>
      </w:r>
      <w:r>
        <w:rPr>
          <w:rFonts w:eastAsia="標楷體" w:hint="eastAsia"/>
          <w:sz w:val="20"/>
          <w:szCs w:val="20"/>
        </w:rPr>
        <w:t>日</w:t>
      </w:r>
      <w:r w:rsidRPr="007D7C50">
        <w:rPr>
          <w:rFonts w:eastAsia="標楷體"/>
          <w:sz w:val="20"/>
          <w:szCs w:val="20"/>
        </w:rPr>
        <w:t>94</w:t>
      </w:r>
      <w:r w:rsidRPr="007D7C50">
        <w:rPr>
          <w:rFonts w:eastAsia="標楷體"/>
          <w:sz w:val="20"/>
          <w:szCs w:val="20"/>
        </w:rPr>
        <w:t>學年度第</w:t>
      </w:r>
      <w:r w:rsidRPr="007D7C50">
        <w:rPr>
          <w:rFonts w:eastAsia="標楷體"/>
          <w:sz w:val="20"/>
          <w:szCs w:val="20"/>
        </w:rPr>
        <w:t>22</w:t>
      </w:r>
      <w:r w:rsidRPr="007D7C50">
        <w:rPr>
          <w:rFonts w:eastAsia="標楷體"/>
          <w:sz w:val="20"/>
          <w:szCs w:val="20"/>
        </w:rPr>
        <w:t>次行政會議通過</w:t>
      </w:r>
    </w:p>
    <w:p w14:paraId="65FA6437" w14:textId="77777777" w:rsidR="00D37028" w:rsidRPr="00533FAC" w:rsidRDefault="00D37028" w:rsidP="00D37028">
      <w:pPr>
        <w:snapToGrid w:val="0"/>
        <w:spacing w:line="240" w:lineRule="exact"/>
        <w:ind w:leftChars="1000" w:left="2400"/>
        <w:rPr>
          <w:rFonts w:eastAsia="標楷體"/>
          <w:sz w:val="20"/>
          <w:szCs w:val="20"/>
        </w:rPr>
      </w:pPr>
      <w:r w:rsidRPr="007D7C50">
        <w:rPr>
          <w:rFonts w:eastAsia="標楷體"/>
          <w:color w:val="000000"/>
          <w:sz w:val="20"/>
        </w:rPr>
        <w:t>中華民國</w:t>
      </w:r>
      <w:r w:rsidRPr="007D7C50">
        <w:rPr>
          <w:rFonts w:eastAsia="標楷體"/>
          <w:color w:val="000000"/>
          <w:sz w:val="20"/>
        </w:rPr>
        <w:t>10</w:t>
      </w:r>
      <w:r>
        <w:rPr>
          <w:rFonts w:eastAsia="標楷體" w:hint="eastAsia"/>
          <w:color w:val="000000"/>
          <w:sz w:val="20"/>
        </w:rPr>
        <w:t>6</w:t>
      </w:r>
      <w:r w:rsidRPr="007D7C50">
        <w:rPr>
          <w:rFonts w:eastAsia="標楷體"/>
          <w:color w:val="000000"/>
          <w:sz w:val="20"/>
        </w:rPr>
        <w:t>年</w:t>
      </w:r>
      <w:r>
        <w:rPr>
          <w:rFonts w:eastAsia="標楷體" w:hint="eastAsia"/>
          <w:color w:val="000000"/>
          <w:sz w:val="20"/>
        </w:rPr>
        <w:t>4</w:t>
      </w:r>
      <w:r w:rsidRPr="007D7C50">
        <w:rPr>
          <w:rFonts w:eastAsia="標楷體"/>
          <w:color w:val="000000"/>
          <w:sz w:val="20"/>
        </w:rPr>
        <w:t>月</w:t>
      </w:r>
      <w:r>
        <w:rPr>
          <w:rFonts w:eastAsia="標楷體" w:hint="eastAsia"/>
          <w:color w:val="000000"/>
          <w:sz w:val="20"/>
        </w:rPr>
        <w:t>26</w:t>
      </w:r>
      <w:r w:rsidRPr="007D7C50">
        <w:rPr>
          <w:rFonts w:eastAsia="標楷體"/>
          <w:color w:val="000000"/>
          <w:sz w:val="20"/>
        </w:rPr>
        <w:t>日</w:t>
      </w:r>
      <w:r w:rsidRPr="007D7C50">
        <w:rPr>
          <w:rFonts w:eastAsia="標楷體"/>
          <w:color w:val="000000"/>
          <w:sz w:val="20"/>
        </w:rPr>
        <w:t>105</w:t>
      </w:r>
      <w:r w:rsidRPr="007D7C50">
        <w:rPr>
          <w:rFonts w:eastAsia="標楷體"/>
          <w:color w:val="000000"/>
          <w:sz w:val="20"/>
        </w:rPr>
        <w:t>學年度第</w:t>
      </w:r>
      <w:r>
        <w:rPr>
          <w:rFonts w:eastAsia="標楷體" w:hint="eastAsia"/>
          <w:color w:val="000000"/>
          <w:sz w:val="20"/>
        </w:rPr>
        <w:t>8</w:t>
      </w:r>
      <w:r w:rsidRPr="007D7C50">
        <w:rPr>
          <w:rFonts w:eastAsia="標楷體"/>
          <w:color w:val="000000"/>
          <w:sz w:val="20"/>
        </w:rPr>
        <w:t>次行政會議</w:t>
      </w:r>
      <w:r>
        <w:rPr>
          <w:rFonts w:eastAsia="標楷體" w:hint="eastAsia"/>
          <w:color w:val="000000"/>
          <w:sz w:val="20"/>
        </w:rPr>
        <w:t>修正</w:t>
      </w:r>
      <w:r w:rsidRPr="007D7C50">
        <w:rPr>
          <w:rFonts w:eastAsia="標楷體"/>
          <w:color w:val="000000"/>
          <w:sz w:val="20"/>
        </w:rPr>
        <w:t>通過</w:t>
      </w:r>
      <w:r>
        <w:rPr>
          <w:rFonts w:eastAsia="標楷體" w:hint="eastAsia"/>
          <w:color w:val="000000"/>
          <w:sz w:val="20"/>
        </w:rPr>
        <w:t>第</w:t>
      </w:r>
      <w:r>
        <w:rPr>
          <w:rFonts w:eastAsia="標楷體" w:hint="eastAsia"/>
          <w:color w:val="000000"/>
          <w:sz w:val="20"/>
        </w:rPr>
        <w:t>3</w:t>
      </w:r>
      <w:r>
        <w:rPr>
          <w:rFonts w:eastAsia="標楷體" w:hint="eastAsia"/>
          <w:color w:val="000000"/>
          <w:sz w:val="20"/>
        </w:rPr>
        <w:t>、</w:t>
      </w:r>
      <w:r>
        <w:rPr>
          <w:rFonts w:eastAsia="標楷體" w:hint="eastAsia"/>
          <w:color w:val="000000"/>
          <w:sz w:val="20"/>
        </w:rPr>
        <w:t>6</w:t>
      </w:r>
      <w:r>
        <w:rPr>
          <w:rFonts w:eastAsia="標楷體" w:hint="eastAsia"/>
          <w:color w:val="000000"/>
          <w:sz w:val="20"/>
        </w:rPr>
        <w:t>、</w:t>
      </w:r>
      <w:r>
        <w:rPr>
          <w:rFonts w:eastAsia="標楷體" w:hint="eastAsia"/>
          <w:color w:val="000000"/>
          <w:sz w:val="20"/>
        </w:rPr>
        <w:t>13</w:t>
      </w:r>
      <w:r>
        <w:rPr>
          <w:rFonts w:eastAsia="標楷體" w:hint="eastAsia"/>
          <w:color w:val="000000"/>
          <w:sz w:val="20"/>
        </w:rPr>
        <w:t>點規定</w:t>
      </w:r>
    </w:p>
    <w:p w14:paraId="51E380B9" w14:textId="77777777" w:rsidR="00D37028" w:rsidRPr="00230B60" w:rsidRDefault="00D37028" w:rsidP="00D37028">
      <w:pPr>
        <w:spacing w:line="440" w:lineRule="exact"/>
        <w:ind w:left="480" w:hangingChars="200" w:hanging="480"/>
        <w:rPr>
          <w:rFonts w:eastAsia="標楷體"/>
          <w:b/>
          <w:bCs/>
          <w:u w:val="single"/>
        </w:rPr>
      </w:pPr>
      <w:r w:rsidRPr="00230B60">
        <w:rPr>
          <w:rFonts w:eastAsia="標楷體"/>
        </w:rPr>
        <w:t>一、國立</w:t>
      </w:r>
      <w:proofErr w:type="gramStart"/>
      <w:r w:rsidRPr="00230B60">
        <w:rPr>
          <w:rFonts w:eastAsia="標楷體"/>
        </w:rPr>
        <w:t>臺</w:t>
      </w:r>
      <w:proofErr w:type="gramEnd"/>
      <w:r w:rsidRPr="00230B60">
        <w:rPr>
          <w:rFonts w:eastAsia="標楷體"/>
        </w:rPr>
        <w:t>南藝術大學（以下簡稱本校）為辦理檔案法第十七條規定之申請閱覽、抄錄或複製本校檔案（以下簡稱申請應用檔案）等應用事項，特訂定</w:t>
      </w:r>
      <w:r w:rsidRPr="00230B60">
        <w:rPr>
          <w:rFonts w:eastAsia="標楷體"/>
          <w:bCs/>
        </w:rPr>
        <w:t>國立</w:t>
      </w:r>
      <w:proofErr w:type="gramStart"/>
      <w:r w:rsidRPr="00230B60">
        <w:rPr>
          <w:rFonts w:eastAsia="標楷體"/>
          <w:bCs/>
        </w:rPr>
        <w:t>臺</w:t>
      </w:r>
      <w:proofErr w:type="gramEnd"/>
      <w:r w:rsidRPr="00230B60">
        <w:rPr>
          <w:rFonts w:eastAsia="標楷體"/>
          <w:bCs/>
        </w:rPr>
        <w:t>南藝術大學檔案申請應用作業要點（以下簡稱本要點）。</w:t>
      </w:r>
    </w:p>
    <w:p w14:paraId="1FCE24E2" w14:textId="77777777" w:rsidR="00D37028" w:rsidRPr="00230B60" w:rsidRDefault="00D37028" w:rsidP="00D37028">
      <w:pPr>
        <w:spacing w:line="440" w:lineRule="exact"/>
        <w:ind w:left="480" w:hangingChars="200" w:hanging="480"/>
        <w:rPr>
          <w:rFonts w:eastAsia="標楷體"/>
          <w:u w:val="single"/>
        </w:rPr>
      </w:pPr>
      <w:r w:rsidRPr="00230B60">
        <w:rPr>
          <w:rFonts w:eastAsia="標楷體"/>
        </w:rPr>
        <w:t>二、本校之檔案應用，以提供複製品為原則，有使用原件之必要者，應於申請書（附件一）載明其事由，並簽署切結書（附件二），親自</w:t>
      </w:r>
      <w:proofErr w:type="gramStart"/>
      <w:r w:rsidRPr="00230B60">
        <w:rPr>
          <w:rFonts w:eastAsia="標楷體"/>
        </w:rPr>
        <w:t>送持或</w:t>
      </w:r>
      <w:proofErr w:type="gramEnd"/>
      <w:r w:rsidRPr="00230B60">
        <w:rPr>
          <w:rFonts w:eastAsia="標楷體"/>
        </w:rPr>
        <w:t>以書面通訊方式送達本校，經審核後辦理之。</w:t>
      </w:r>
    </w:p>
    <w:p w14:paraId="4269A640" w14:textId="77777777" w:rsidR="00D37028" w:rsidRPr="00230B60" w:rsidRDefault="00D37028" w:rsidP="00D37028">
      <w:pPr>
        <w:spacing w:line="440" w:lineRule="exact"/>
        <w:ind w:left="480" w:hangingChars="200" w:hanging="480"/>
        <w:rPr>
          <w:rFonts w:eastAsia="標楷體"/>
        </w:rPr>
      </w:pPr>
      <w:r w:rsidRPr="00230B60">
        <w:rPr>
          <w:rFonts w:eastAsia="標楷體"/>
        </w:rPr>
        <w:t>三、申請應用檔案，有檔案法第十八條、行政程序法第四十六條及</w:t>
      </w:r>
      <w:r w:rsidRPr="00180D55">
        <w:rPr>
          <w:rFonts w:eastAsia="標楷體" w:hint="eastAsia"/>
          <w:b/>
          <w:color w:val="0000CC"/>
          <w:u w:val="single"/>
        </w:rPr>
        <w:t>政府資訊公開</w:t>
      </w:r>
      <w:r w:rsidRPr="00180D55">
        <w:rPr>
          <w:rFonts w:eastAsia="標楷體"/>
          <w:b/>
          <w:color w:val="0000CC"/>
          <w:u w:val="single"/>
        </w:rPr>
        <w:t>法</w:t>
      </w:r>
      <w:r w:rsidRPr="00230B60">
        <w:rPr>
          <w:rFonts w:eastAsia="標楷體"/>
        </w:rPr>
        <w:t>第</w:t>
      </w:r>
      <w:r w:rsidRPr="00180D55">
        <w:rPr>
          <w:rFonts w:eastAsia="標楷體" w:hint="eastAsia"/>
          <w:b/>
          <w:color w:val="0000CC"/>
          <w:u w:val="single"/>
        </w:rPr>
        <w:t>十八</w:t>
      </w:r>
      <w:r w:rsidRPr="00230B60">
        <w:rPr>
          <w:rFonts w:eastAsia="標楷體"/>
        </w:rPr>
        <w:t>條之規定所列情形之</w:t>
      </w:r>
      <w:proofErr w:type="gramStart"/>
      <w:r w:rsidRPr="00230B60">
        <w:rPr>
          <w:rFonts w:eastAsia="標楷體"/>
        </w:rPr>
        <w:t>一</w:t>
      </w:r>
      <w:proofErr w:type="gramEnd"/>
      <w:r w:rsidRPr="00230B60">
        <w:rPr>
          <w:rFonts w:eastAsia="標楷體"/>
        </w:rPr>
        <w:t>者，本校得拒絕其申請。</w:t>
      </w:r>
    </w:p>
    <w:p w14:paraId="6A1BCF45" w14:textId="77777777" w:rsidR="00D37028" w:rsidRPr="00230B60" w:rsidRDefault="00D37028" w:rsidP="00D37028">
      <w:pPr>
        <w:spacing w:line="440" w:lineRule="exact"/>
        <w:ind w:left="480" w:hangingChars="200" w:hanging="480"/>
        <w:rPr>
          <w:rFonts w:eastAsia="標楷體"/>
        </w:rPr>
      </w:pPr>
      <w:r w:rsidRPr="00230B60">
        <w:rPr>
          <w:rFonts w:eastAsia="標楷體"/>
        </w:rPr>
        <w:t>四、申請應用檔案，應備有本人照片之有效身分證明文件，申請人不能親自辦理者，得委任辦理，並提委任書（附件三），未成年人應由法定代理人代為辦理。</w:t>
      </w:r>
    </w:p>
    <w:p w14:paraId="47EB8B18" w14:textId="77777777" w:rsidR="00D37028" w:rsidRPr="00230B60" w:rsidRDefault="00D37028" w:rsidP="00D37028">
      <w:pPr>
        <w:spacing w:line="440" w:lineRule="exact"/>
        <w:ind w:left="480" w:hangingChars="200" w:hanging="480"/>
        <w:rPr>
          <w:rFonts w:eastAsia="標楷體"/>
        </w:rPr>
      </w:pPr>
      <w:r w:rsidRPr="00230B60">
        <w:rPr>
          <w:rFonts w:eastAsia="標楷體"/>
        </w:rPr>
        <w:t>五、檔案應用之申請，由本校檔案管理單位自申請書掛號之日起三十日內會業務單位依法審核，並為准駁之決定後，以書面載明理由通知申請人。申請應用程序不符或要件不備，經通知申請人補正者，應於七日內補正，屆期</w:t>
      </w:r>
      <w:proofErr w:type="gramStart"/>
      <w:r w:rsidRPr="00230B60">
        <w:rPr>
          <w:rFonts w:eastAsia="標楷體"/>
        </w:rPr>
        <w:t>不</w:t>
      </w:r>
      <w:proofErr w:type="gramEnd"/>
      <w:r w:rsidRPr="00230B60">
        <w:rPr>
          <w:rFonts w:eastAsia="標楷體"/>
        </w:rPr>
        <w:t>補正或不能補正者，得駁回其申請；其有補正資料者，自申請人補正之日起算。</w:t>
      </w:r>
    </w:p>
    <w:p w14:paraId="3243E951" w14:textId="77777777" w:rsidR="00D37028" w:rsidRPr="00230B60" w:rsidRDefault="00D37028" w:rsidP="00D37028">
      <w:pPr>
        <w:spacing w:line="440" w:lineRule="exact"/>
        <w:ind w:left="480" w:hangingChars="200" w:hanging="480"/>
        <w:rPr>
          <w:rFonts w:eastAsia="標楷體"/>
        </w:rPr>
      </w:pPr>
      <w:r w:rsidRPr="00230B60">
        <w:rPr>
          <w:rFonts w:eastAsia="標楷體"/>
        </w:rPr>
        <w:t>六、因檔案老舊不堪翻閱而無法提供應用時，依檔案法第十八條第七款之規定，為維護公共利益，本校於必要時得拒絕申請，檔</w:t>
      </w:r>
      <w:r w:rsidRPr="00230B60">
        <w:rPr>
          <w:rFonts w:eastAsia="標楷體"/>
          <w:b/>
          <w:color w:val="0000CC"/>
          <w:u w:val="single"/>
        </w:rPr>
        <w:t>案</w:t>
      </w:r>
      <w:r w:rsidRPr="00230B60">
        <w:rPr>
          <w:rFonts w:eastAsia="標楷體"/>
        </w:rPr>
        <w:t>管</w:t>
      </w:r>
      <w:r w:rsidRPr="00230B60">
        <w:rPr>
          <w:rFonts w:eastAsia="標楷體"/>
          <w:b/>
          <w:color w:val="0000CC"/>
          <w:u w:val="single"/>
        </w:rPr>
        <w:t>理</w:t>
      </w:r>
      <w:r w:rsidRPr="00230B60">
        <w:rPr>
          <w:rFonts w:eastAsia="標楷體"/>
        </w:rPr>
        <w:t>單位並應於審核時於審核表（附件四）上註記，</w:t>
      </w:r>
      <w:proofErr w:type="gramStart"/>
      <w:r w:rsidRPr="00230B60">
        <w:rPr>
          <w:rFonts w:eastAsia="標楷體"/>
        </w:rPr>
        <w:t>俟</w:t>
      </w:r>
      <w:proofErr w:type="gramEnd"/>
      <w:r w:rsidRPr="00230B60">
        <w:rPr>
          <w:rFonts w:eastAsia="標楷體"/>
        </w:rPr>
        <w:t>完成檔案修護後再予以開放應用。</w:t>
      </w:r>
    </w:p>
    <w:p w14:paraId="725A9AD8" w14:textId="77777777" w:rsidR="00D37028" w:rsidRPr="00230B60" w:rsidRDefault="00D37028" w:rsidP="00D37028">
      <w:pPr>
        <w:spacing w:line="440" w:lineRule="exact"/>
        <w:ind w:left="480" w:hangingChars="200" w:hanging="480"/>
        <w:rPr>
          <w:rFonts w:eastAsia="標楷體"/>
        </w:rPr>
      </w:pPr>
      <w:r w:rsidRPr="00230B60">
        <w:rPr>
          <w:rFonts w:eastAsia="標楷體"/>
        </w:rPr>
        <w:t>七、檔案應用之申請，應分會業務單位審核，業務單位應於五個工作日內審畢，其有第三點所定情事者，應於</w:t>
      </w:r>
      <w:proofErr w:type="gramStart"/>
      <w:r w:rsidRPr="00230B60">
        <w:rPr>
          <w:rFonts w:eastAsia="標楷體"/>
        </w:rPr>
        <w:t>審核表敘明理</w:t>
      </w:r>
      <w:proofErr w:type="gramEnd"/>
      <w:r w:rsidRPr="00230B60">
        <w:rPr>
          <w:rFonts w:eastAsia="標楷體"/>
        </w:rPr>
        <w:t>由通知檔案管理單位。</w:t>
      </w:r>
    </w:p>
    <w:p w14:paraId="18F3492E" w14:textId="77777777" w:rsidR="00D37028" w:rsidRPr="00230B60" w:rsidRDefault="00D37028" w:rsidP="00D37028">
      <w:pPr>
        <w:spacing w:line="440" w:lineRule="exact"/>
        <w:ind w:left="480" w:hangingChars="200" w:hanging="480"/>
        <w:rPr>
          <w:rFonts w:eastAsia="標楷體"/>
        </w:rPr>
      </w:pPr>
      <w:r w:rsidRPr="00230B60">
        <w:rPr>
          <w:rFonts w:eastAsia="標楷體"/>
        </w:rPr>
        <w:t>八、業務單位承辦人員為審核檔案應用之申請借調檔案原件時，應填具</w:t>
      </w:r>
      <w:proofErr w:type="gramStart"/>
      <w:r w:rsidRPr="00230B60">
        <w:rPr>
          <w:rFonts w:eastAsia="標楷體"/>
        </w:rPr>
        <w:t>調案單並</w:t>
      </w:r>
      <w:proofErr w:type="gramEnd"/>
      <w:r w:rsidRPr="00230B60">
        <w:rPr>
          <w:rFonts w:eastAsia="標楷體"/>
        </w:rPr>
        <w:t>完成下列程序後，向檔案管理單位提出申請：</w:t>
      </w:r>
    </w:p>
    <w:p w14:paraId="484B352A" w14:textId="77777777" w:rsidR="00D37028" w:rsidRPr="00230B60" w:rsidRDefault="00D37028" w:rsidP="00D37028">
      <w:pPr>
        <w:spacing w:line="440" w:lineRule="exact"/>
        <w:ind w:leftChars="200" w:left="1200" w:hangingChars="300" w:hanging="720"/>
        <w:rPr>
          <w:rFonts w:eastAsia="標楷體"/>
        </w:rPr>
      </w:pPr>
      <w:r w:rsidRPr="00230B60">
        <w:rPr>
          <w:rFonts w:eastAsia="標楷體"/>
        </w:rPr>
        <w:t>（一）本校人員借調之案件為個人承辦業務時，其調</w:t>
      </w:r>
      <w:proofErr w:type="gramStart"/>
      <w:r w:rsidRPr="00230B60">
        <w:rPr>
          <w:rFonts w:eastAsia="標楷體"/>
        </w:rPr>
        <w:t>案單須</w:t>
      </w:r>
      <w:proofErr w:type="gramEnd"/>
      <w:r w:rsidRPr="00230B60">
        <w:rPr>
          <w:rFonts w:eastAsia="標楷體"/>
        </w:rPr>
        <w:t>經該單位主管核准。</w:t>
      </w:r>
    </w:p>
    <w:p w14:paraId="084362BB" w14:textId="77777777" w:rsidR="00D37028" w:rsidRPr="00230B60" w:rsidRDefault="00D37028" w:rsidP="00D37028">
      <w:pPr>
        <w:spacing w:line="440" w:lineRule="exact"/>
        <w:ind w:leftChars="200" w:left="1200" w:hangingChars="300" w:hanging="720"/>
        <w:rPr>
          <w:rFonts w:eastAsia="標楷體"/>
        </w:rPr>
      </w:pPr>
      <w:r w:rsidRPr="00230B60">
        <w:rPr>
          <w:rFonts w:eastAsia="標楷體"/>
        </w:rPr>
        <w:t>（二）本校人員借調之案件為非主管業務時，應先經該單位主管核章後，送會承辦業務主管同意，或簽請本校權責長官核准。</w:t>
      </w:r>
    </w:p>
    <w:p w14:paraId="1C2F4493" w14:textId="77777777" w:rsidR="00D37028" w:rsidRPr="00230B60" w:rsidRDefault="00D37028" w:rsidP="00D37028">
      <w:pPr>
        <w:spacing w:line="440" w:lineRule="exact"/>
        <w:ind w:leftChars="200" w:left="1200" w:hangingChars="300" w:hanging="720"/>
        <w:rPr>
          <w:rFonts w:eastAsia="標楷體"/>
        </w:rPr>
      </w:pPr>
      <w:r w:rsidRPr="00230B60">
        <w:rPr>
          <w:rFonts w:eastAsia="標楷體"/>
        </w:rPr>
        <w:t>（三）他機關借調或依法調用檔案時，應由業務單位依來函簽報本校權責</w:t>
      </w:r>
      <w:r w:rsidRPr="00230B60">
        <w:rPr>
          <w:rFonts w:eastAsia="標楷體"/>
        </w:rPr>
        <w:lastRenderedPageBreak/>
        <w:t>長官核准後填具</w:t>
      </w:r>
      <w:proofErr w:type="gramStart"/>
      <w:r w:rsidRPr="00230B60">
        <w:rPr>
          <w:rFonts w:eastAsia="標楷體"/>
        </w:rPr>
        <w:t>調案單</w:t>
      </w:r>
      <w:proofErr w:type="gramEnd"/>
      <w:r w:rsidRPr="00230B60">
        <w:rPr>
          <w:rFonts w:eastAsia="標楷體"/>
        </w:rPr>
        <w:t>。</w:t>
      </w:r>
    </w:p>
    <w:p w14:paraId="5C668E6C" w14:textId="77777777" w:rsidR="00D37028" w:rsidRPr="00230B60" w:rsidRDefault="00D37028" w:rsidP="00D37028">
      <w:pPr>
        <w:spacing w:line="440" w:lineRule="exact"/>
        <w:ind w:leftChars="200" w:left="1200" w:hangingChars="300" w:hanging="720"/>
        <w:rPr>
          <w:rFonts w:eastAsia="標楷體"/>
        </w:rPr>
      </w:pPr>
      <w:r w:rsidRPr="00230B60">
        <w:rPr>
          <w:rFonts w:eastAsia="標楷體"/>
        </w:rPr>
        <w:t>（四）本校或他機關調案僅以請求閱覽提出申請時，其處理程序比照前三款規定辦理。</w:t>
      </w:r>
    </w:p>
    <w:p w14:paraId="6572A8F6" w14:textId="77777777" w:rsidR="00D37028" w:rsidRPr="00230B60" w:rsidRDefault="00D37028" w:rsidP="00D37028">
      <w:pPr>
        <w:spacing w:line="440" w:lineRule="exact"/>
        <w:ind w:left="480" w:hangingChars="200" w:hanging="480"/>
        <w:rPr>
          <w:rFonts w:eastAsia="標楷體"/>
        </w:rPr>
      </w:pPr>
      <w:r w:rsidRPr="00230B60">
        <w:rPr>
          <w:rFonts w:eastAsia="標楷體"/>
        </w:rPr>
        <w:t>九、申請人應於收受審核通知書（附件五）之日起三十日內至本校應用檔案，並預先與檔案管理單位承辦人員聯絡，以資準備；其應用檔案時，應出示審核通知書及備有本人照片之身分證明文件，至指定處所為之，經檔案管理</w:t>
      </w:r>
      <w:proofErr w:type="gramStart"/>
      <w:r w:rsidRPr="00230B60">
        <w:rPr>
          <w:rFonts w:eastAsia="標楷體"/>
        </w:rPr>
        <w:t>人員收驗審核</w:t>
      </w:r>
      <w:proofErr w:type="gramEnd"/>
      <w:r w:rsidRPr="00230B60">
        <w:rPr>
          <w:rFonts w:eastAsia="標楷體"/>
        </w:rPr>
        <w:t>通知書及身分證明文件或委任書，並填妥切結書及閱覽室使用登記表（附件六），始得進入閱覽處所。</w:t>
      </w:r>
    </w:p>
    <w:p w14:paraId="7AC8DC80" w14:textId="77777777" w:rsidR="00D37028" w:rsidRPr="00230B60" w:rsidRDefault="00D37028" w:rsidP="00D37028">
      <w:pPr>
        <w:spacing w:line="440" w:lineRule="exact"/>
        <w:ind w:left="480" w:hangingChars="200" w:hanging="480"/>
        <w:rPr>
          <w:rFonts w:eastAsia="標楷體"/>
        </w:rPr>
      </w:pPr>
      <w:r w:rsidRPr="00230B60">
        <w:rPr>
          <w:rFonts w:eastAsia="標楷體"/>
        </w:rPr>
        <w:t>十、提供應用之檔案，內容含有限制應用之事項者，應依下列方式，僅就其他部分提供之。</w:t>
      </w:r>
    </w:p>
    <w:p w14:paraId="06C0135D" w14:textId="77777777" w:rsidR="00D37028" w:rsidRPr="00230B60" w:rsidRDefault="00D37028" w:rsidP="00D37028">
      <w:pPr>
        <w:spacing w:line="440" w:lineRule="exact"/>
        <w:ind w:leftChars="200" w:left="1320" w:hangingChars="350" w:hanging="840"/>
        <w:rPr>
          <w:rFonts w:eastAsia="標楷體"/>
        </w:rPr>
      </w:pPr>
      <w:r w:rsidRPr="00230B60">
        <w:rPr>
          <w:rFonts w:eastAsia="標楷體"/>
        </w:rPr>
        <w:t>（一）檔案</w:t>
      </w:r>
      <w:proofErr w:type="gramStart"/>
      <w:r w:rsidRPr="00230B60">
        <w:rPr>
          <w:rFonts w:eastAsia="標楷體"/>
        </w:rPr>
        <w:t>可拆卷者</w:t>
      </w:r>
      <w:proofErr w:type="gramEnd"/>
      <w:r w:rsidRPr="00230B60">
        <w:rPr>
          <w:rFonts w:eastAsia="標楷體"/>
        </w:rPr>
        <w:t>，將不宜提供之部分抽離後提供應用。</w:t>
      </w:r>
    </w:p>
    <w:p w14:paraId="11B389D1" w14:textId="77777777" w:rsidR="00D37028" w:rsidRPr="00230B60" w:rsidRDefault="00D37028" w:rsidP="00D37028">
      <w:pPr>
        <w:spacing w:line="440" w:lineRule="exact"/>
        <w:ind w:leftChars="200" w:left="1320" w:hangingChars="350" w:hanging="840"/>
        <w:rPr>
          <w:rFonts w:eastAsia="標楷體"/>
        </w:rPr>
      </w:pPr>
      <w:r w:rsidRPr="00230B60">
        <w:rPr>
          <w:rFonts w:eastAsia="標楷體"/>
        </w:rPr>
        <w:t>（二）檔案</w:t>
      </w:r>
      <w:proofErr w:type="gramStart"/>
      <w:r w:rsidRPr="00230B60">
        <w:rPr>
          <w:rFonts w:eastAsia="標楷體"/>
        </w:rPr>
        <w:t>不可拆卷者</w:t>
      </w:r>
      <w:proofErr w:type="gramEnd"/>
      <w:r w:rsidRPr="00230B60">
        <w:rPr>
          <w:rFonts w:eastAsia="標楷體"/>
        </w:rPr>
        <w:t>，將不宜提供之部分適當隱藏或遮蓋後影印提供應用。</w:t>
      </w:r>
    </w:p>
    <w:p w14:paraId="2FBABECA" w14:textId="77777777" w:rsidR="00D37028" w:rsidRPr="00230B60" w:rsidRDefault="00D37028" w:rsidP="00D37028">
      <w:pPr>
        <w:spacing w:line="400" w:lineRule="exact"/>
        <w:ind w:leftChars="200" w:left="480"/>
        <w:rPr>
          <w:rFonts w:eastAsia="標楷體"/>
        </w:rPr>
      </w:pPr>
      <w:r w:rsidRPr="00230B60">
        <w:rPr>
          <w:rFonts w:eastAsia="標楷體"/>
        </w:rPr>
        <w:t>檔案管理單位應將檔案部分抽離、隱藏或遮蓋情形註記於檔案應用簽收單（附件七），告知申請人。</w:t>
      </w:r>
    </w:p>
    <w:p w14:paraId="2A361723" w14:textId="77777777" w:rsidR="00D37028" w:rsidRPr="00230B60" w:rsidRDefault="00D37028" w:rsidP="00D37028">
      <w:pPr>
        <w:spacing w:line="440" w:lineRule="exact"/>
        <w:ind w:left="480" w:hangingChars="200" w:hanging="480"/>
        <w:rPr>
          <w:rFonts w:eastAsia="標楷體"/>
        </w:rPr>
      </w:pPr>
      <w:r w:rsidRPr="00230B60">
        <w:rPr>
          <w:rFonts w:eastAsia="標楷體"/>
        </w:rPr>
        <w:t>十一、申請應用之檔案，不得攜出指定閱覽處所，並應於當日歸還；其未能於當日應用完畢者，檔案管理單位承辦人應於檔案應用簽收單上註記應用情形後先</w:t>
      </w:r>
      <w:proofErr w:type="gramStart"/>
      <w:r w:rsidRPr="00230B60">
        <w:rPr>
          <w:rFonts w:eastAsia="標楷體"/>
        </w:rPr>
        <w:t>辦理還卷</w:t>
      </w:r>
      <w:proofErr w:type="gramEnd"/>
      <w:r w:rsidRPr="00230B60">
        <w:rPr>
          <w:rFonts w:eastAsia="標楷體"/>
        </w:rPr>
        <w:t>，並與申請人約定日期，另日再行調閱應用。</w:t>
      </w:r>
    </w:p>
    <w:p w14:paraId="782265B0" w14:textId="77777777" w:rsidR="00D37028" w:rsidRPr="00230B60" w:rsidRDefault="00D37028" w:rsidP="00D37028">
      <w:pPr>
        <w:spacing w:line="440" w:lineRule="exact"/>
        <w:ind w:left="480" w:hangingChars="200" w:hanging="480"/>
        <w:rPr>
          <w:rFonts w:eastAsia="標楷體"/>
        </w:rPr>
      </w:pPr>
      <w:r w:rsidRPr="00230B60">
        <w:rPr>
          <w:rFonts w:eastAsia="標楷體"/>
        </w:rPr>
        <w:t>十二、檔案應用完畢，檔案管理單位承辦人員應當場檢視申請人歸還檔案之完整性及是否有不當破壞情形；其有污損、破壞等不當使用情形，應於檔案應用簽收單註記後，依檔案法第二十六條及相關規定辦理。</w:t>
      </w:r>
    </w:p>
    <w:p w14:paraId="5AA4182F" w14:textId="77777777" w:rsidR="00D37028" w:rsidRPr="00230B60" w:rsidRDefault="00D37028" w:rsidP="00D37028">
      <w:pPr>
        <w:spacing w:line="440" w:lineRule="exact"/>
        <w:ind w:left="480" w:hangingChars="200" w:hanging="480"/>
        <w:rPr>
          <w:rFonts w:eastAsia="標楷體"/>
        </w:rPr>
      </w:pPr>
      <w:r w:rsidRPr="00230B60">
        <w:rPr>
          <w:rFonts w:eastAsia="標楷體"/>
        </w:rPr>
        <w:t>十三、申請人於檔案應用完畢歸還後，應依檔案管理局所定檔案閱覽抄錄複製收費標準</w:t>
      </w:r>
      <w:r w:rsidRPr="00230B60">
        <w:rPr>
          <w:rFonts w:eastAsia="標楷體"/>
        </w:rPr>
        <w:t xml:space="preserve"> </w:t>
      </w:r>
      <w:r w:rsidRPr="00230B60">
        <w:rPr>
          <w:rFonts w:eastAsia="標楷體"/>
        </w:rPr>
        <w:t>（附件八），至本校出納單位繳納費用。檔案</w:t>
      </w:r>
      <w:r w:rsidRPr="00230B60">
        <w:rPr>
          <w:rFonts w:eastAsia="標楷體"/>
          <w:b/>
          <w:color w:val="0000CC"/>
          <w:u w:val="single"/>
        </w:rPr>
        <w:t>複製品</w:t>
      </w:r>
      <w:r w:rsidRPr="00230B60">
        <w:rPr>
          <w:rFonts w:eastAsia="標楷體"/>
        </w:rPr>
        <w:t>經點收並繳費完畢後，申請人始得領回身分證明文件。</w:t>
      </w:r>
    </w:p>
    <w:p w14:paraId="644097AB" w14:textId="77777777" w:rsidR="00D37028" w:rsidRPr="00230B60" w:rsidRDefault="00D37028" w:rsidP="00D37028">
      <w:pPr>
        <w:spacing w:line="400" w:lineRule="exact"/>
        <w:ind w:leftChars="200" w:left="480"/>
        <w:rPr>
          <w:rFonts w:eastAsia="標楷體"/>
          <w:b/>
          <w:bCs/>
          <w:u w:val="single"/>
          <w:shd w:val="pct15" w:color="auto" w:fill="FFFFFF"/>
        </w:rPr>
      </w:pPr>
      <w:r w:rsidRPr="00230B60">
        <w:rPr>
          <w:rFonts w:eastAsia="標楷體"/>
          <w:b/>
          <w:color w:val="0000CC"/>
          <w:u w:val="single"/>
        </w:rPr>
        <w:t>如需提供郵寄服務者，其郵遞費以實支數額計算，每次並加收</w:t>
      </w:r>
      <w:proofErr w:type="gramStart"/>
      <w:r w:rsidRPr="00230B60">
        <w:rPr>
          <w:rFonts w:eastAsia="標楷體"/>
          <w:b/>
          <w:color w:val="0000CC"/>
          <w:u w:val="single"/>
        </w:rPr>
        <w:t>處理費新臺幣</w:t>
      </w:r>
      <w:proofErr w:type="gramEnd"/>
      <w:r w:rsidRPr="00230B60">
        <w:rPr>
          <w:rFonts w:eastAsia="標楷體"/>
          <w:b/>
          <w:color w:val="0000CC"/>
          <w:u w:val="single"/>
        </w:rPr>
        <w:t>五十元。</w:t>
      </w:r>
    </w:p>
    <w:p w14:paraId="1D0757BC" w14:textId="77777777" w:rsidR="00D37028" w:rsidRPr="00230B60" w:rsidRDefault="00D37028" w:rsidP="00D37028">
      <w:pPr>
        <w:spacing w:line="440" w:lineRule="exact"/>
        <w:ind w:left="720" w:hangingChars="300" w:hanging="720"/>
        <w:rPr>
          <w:rFonts w:eastAsia="標楷體"/>
        </w:rPr>
      </w:pPr>
      <w:r w:rsidRPr="00230B60">
        <w:rPr>
          <w:rFonts w:eastAsia="標楷體"/>
        </w:rPr>
        <w:t>十四、本校開放應用檔案時間為</w:t>
      </w:r>
      <w:r w:rsidRPr="00230B60">
        <w:rPr>
          <w:rFonts w:eastAsia="標楷體"/>
          <w:bCs/>
        </w:rPr>
        <w:t>上班日上午九時至下午四時，</w:t>
      </w:r>
      <w:proofErr w:type="gramStart"/>
      <w:r w:rsidRPr="00230B60">
        <w:rPr>
          <w:rFonts w:eastAsia="標楷體"/>
          <w:bCs/>
        </w:rPr>
        <w:t>寒暑假僅開放</w:t>
      </w:r>
      <w:proofErr w:type="gramEnd"/>
      <w:r w:rsidRPr="00230B60">
        <w:rPr>
          <w:rFonts w:eastAsia="標楷體"/>
          <w:bCs/>
        </w:rPr>
        <w:t>星期二、</w:t>
      </w:r>
      <w:proofErr w:type="gramStart"/>
      <w:r w:rsidRPr="00230B60">
        <w:rPr>
          <w:rFonts w:eastAsia="標楷體"/>
          <w:bCs/>
        </w:rPr>
        <w:t>三</w:t>
      </w:r>
      <w:proofErr w:type="gramEnd"/>
      <w:r w:rsidRPr="00230B60">
        <w:rPr>
          <w:rFonts w:eastAsia="標楷體"/>
        </w:rPr>
        <w:t>；如有其他特殊原因停止開放時，另行公告週知。</w:t>
      </w:r>
    </w:p>
    <w:p w14:paraId="3DBD8E41" w14:textId="77777777" w:rsidR="00235B42" w:rsidRDefault="00D37028" w:rsidP="00D37028">
      <w:r w:rsidRPr="00230B60">
        <w:rPr>
          <w:rFonts w:eastAsia="標楷體"/>
        </w:rPr>
        <w:t>十五、本要點經行政會議通過，陳請校長核定後實施，修正時亦同。</w:t>
      </w:r>
    </w:p>
    <w:sectPr w:rsidR="00235B4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28"/>
    <w:rsid w:val="00235B42"/>
    <w:rsid w:val="002A5C67"/>
    <w:rsid w:val="007B13A4"/>
    <w:rsid w:val="00D370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ABE9"/>
  <w15:docId w15:val="{CB10F41E-C4F3-4F7E-AF30-80EE040A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02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總務處丁崇桂</dc:creator>
  <cp:lastModifiedBy>user</cp:lastModifiedBy>
  <cp:revision>2</cp:revision>
  <dcterms:created xsi:type="dcterms:W3CDTF">2026-04-13T07:16:00Z</dcterms:created>
  <dcterms:modified xsi:type="dcterms:W3CDTF">2026-04-13T07:16:00Z</dcterms:modified>
</cp:coreProperties>
</file>